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1F" w:rsidRDefault="00FA02EC">
      <w:pPr>
        <w:rPr>
          <w:b/>
          <w:sz w:val="36"/>
          <w:szCs w:val="36"/>
          <w:u w:val="single"/>
        </w:rPr>
      </w:pPr>
      <w:r>
        <w:t xml:space="preserve">                        </w:t>
      </w:r>
      <w:proofErr w:type="gramStart"/>
      <w:r>
        <w:rPr>
          <w:b/>
          <w:sz w:val="36"/>
          <w:szCs w:val="36"/>
          <w:u w:val="single"/>
        </w:rPr>
        <w:t>ZMĚNY  ATMOSFÉRICKÉHO</w:t>
      </w:r>
      <w:proofErr w:type="gramEnd"/>
      <w:r>
        <w:rPr>
          <w:b/>
          <w:sz w:val="36"/>
          <w:szCs w:val="36"/>
          <w:u w:val="single"/>
        </w:rPr>
        <w:t xml:space="preserve">  TLAKU</w:t>
      </w:r>
    </w:p>
    <w:p w:rsidR="00FA02EC" w:rsidRDefault="00FA0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Atmosférický tlak se stoupající nadmořskou výškou klesá. Největší je u hladiny moře, asi 1 013 hPa. Ve výšce 5 500 m se atmosférický tlak rovná asi polovině atmosférického tlaku u hladiny moře. </w:t>
      </w:r>
    </w:p>
    <w:p w:rsidR="00FA02EC" w:rsidRDefault="00FA0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atmosférického tlaku se stoupající nadmořskou výškou byly podrobně proměřeny a podle těchto měření byly sestrojeny </w:t>
      </w:r>
      <w:r>
        <w:rPr>
          <w:b/>
          <w:sz w:val="24"/>
          <w:szCs w:val="24"/>
          <w:u w:val="single"/>
        </w:rPr>
        <w:t>výškoměry.</w:t>
      </w:r>
      <w:r>
        <w:rPr>
          <w:b/>
          <w:sz w:val="24"/>
          <w:szCs w:val="24"/>
        </w:rPr>
        <w:t xml:space="preserve"> Jsou to aneroidy upravené tak, </w:t>
      </w:r>
      <w:r w:rsidR="0071687D">
        <w:rPr>
          <w:b/>
          <w:sz w:val="24"/>
          <w:szCs w:val="24"/>
        </w:rPr>
        <w:t>že na stupnici je místo hodnot atmosférického tlaku přímo vedená výška místa měření.</w:t>
      </w:r>
    </w:p>
    <w:p w:rsidR="0071687D" w:rsidRDefault="00716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Vzduch v atmosféře je v neustálém pohybu, mění se jeho teplota i vlhkost, proto se na jednom místě atmosférický tlak během času mění.</w:t>
      </w:r>
    </w:p>
    <w:p w:rsidR="0071687D" w:rsidRPr="0071687D" w:rsidRDefault="0071687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Normální tlak </w:t>
      </w:r>
      <w:r>
        <w:rPr>
          <w:b/>
          <w:sz w:val="24"/>
          <w:szCs w:val="24"/>
        </w:rPr>
        <w:t xml:space="preserve">byl stanoven mezinárodní dohodou: </w:t>
      </w:r>
      <w:proofErr w:type="spellStart"/>
      <w:r w:rsidRPr="0071687D">
        <w:rPr>
          <w:b/>
          <w:sz w:val="24"/>
          <w:szCs w:val="24"/>
          <w:highlight w:val="yellow"/>
          <w:u w:val="single"/>
        </w:rPr>
        <w:t>p</w:t>
      </w:r>
      <w:r w:rsidRPr="0071687D">
        <w:rPr>
          <w:b/>
          <w:sz w:val="24"/>
          <w:szCs w:val="24"/>
          <w:highlight w:val="yellow"/>
          <w:u w:val="single"/>
          <w:vertAlign w:val="subscript"/>
        </w:rPr>
        <w:t>n</w:t>
      </w:r>
      <w:proofErr w:type="spellEnd"/>
      <w:r w:rsidRPr="0071687D">
        <w:rPr>
          <w:b/>
          <w:sz w:val="24"/>
          <w:szCs w:val="24"/>
          <w:highlight w:val="yellow"/>
          <w:u w:val="single"/>
        </w:rPr>
        <w:t xml:space="preserve"> = 101 325 Pa</w:t>
      </w:r>
      <w:r>
        <w:rPr>
          <w:b/>
          <w:sz w:val="24"/>
          <w:szCs w:val="24"/>
        </w:rPr>
        <w:t>.</w:t>
      </w:r>
      <w:bookmarkStart w:id="0" w:name="_GoBack"/>
      <w:bookmarkEnd w:id="0"/>
    </w:p>
    <w:sectPr w:rsidR="0071687D" w:rsidRPr="0071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EC"/>
    <w:rsid w:val="0071687D"/>
    <w:rsid w:val="00AA0F1F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2020-05-23T16:23:00Z</dcterms:created>
  <dcterms:modified xsi:type="dcterms:W3CDTF">2020-05-23T16:40:00Z</dcterms:modified>
</cp:coreProperties>
</file>